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C" w:rsidRDefault="000A2C2C" w:rsidP="000A2C2C">
      <w:pPr>
        <w:rPr>
          <w:rFonts w:ascii="Times New Roman" w:hAnsi="Times New Roman" w:cs="Times New Roman"/>
          <w:b/>
          <w:sz w:val="36"/>
          <w:szCs w:val="36"/>
        </w:rPr>
      </w:pPr>
      <w:r w:rsidRPr="000A2C2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:rsidR="00000000" w:rsidRDefault="000A2C2C" w:rsidP="000A2C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0A2C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A2C2C">
        <w:rPr>
          <w:rFonts w:ascii="Times New Roman" w:hAnsi="Times New Roman" w:cs="Times New Roman"/>
          <w:sz w:val="36"/>
          <w:szCs w:val="36"/>
        </w:rPr>
        <w:t xml:space="preserve"> «Где можно перекусить в нашем городе?» (экскурсия)</w:t>
      </w:r>
    </w:p>
    <w:p w:rsidR="000A2C2C" w:rsidRDefault="000A2C2C" w:rsidP="000A2C2C">
      <w:pPr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78978" cy="4484234"/>
            <wp:effectExtent l="19050" t="0" r="2722" b="0"/>
            <wp:docPr id="1" name="Рисунок 1" descr="C:\Users\Lena\Documents\любимое блюдо\DSC0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cuments\любимое блюдо\DSC031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64" cy="448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C2C" w:rsidRPr="000A2C2C" w:rsidRDefault="000A2C2C" w:rsidP="000A2C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89600" cy="4267200"/>
            <wp:effectExtent l="19050" t="0" r="6350" b="0"/>
            <wp:docPr id="2" name="Рисунок 2" descr="C:\Users\Lena\Documents\любимое блюдо\Экскурсия где можно перекучить в гор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ocuments\любимое блюдо\Экскурсия где можно перекучить в город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966" cy="427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C2C" w:rsidRPr="000A2C2C" w:rsidSect="000A2C2C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C2C"/>
    <w:rsid w:val="000A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2019-02-07T09:25:00Z</dcterms:created>
  <dcterms:modified xsi:type="dcterms:W3CDTF">2019-02-07T09:31:00Z</dcterms:modified>
</cp:coreProperties>
</file>